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08" w:rsidRPr="00657451" w:rsidRDefault="002E4AA2" w:rsidP="00D07608">
      <w:pPr>
        <w:spacing w:after="0" w:line="240" w:lineRule="auto"/>
        <w:jc w:val="center"/>
        <w:rPr>
          <w:rFonts w:ascii="Courier New" w:hAnsi="Courier New" w:cs="Courier New"/>
          <w:sz w:val="24"/>
          <w:szCs w:val="24"/>
        </w:rPr>
      </w:pPr>
      <w:bookmarkStart w:id="0" w:name="_GoBack"/>
      <w:bookmarkEnd w:id="0"/>
      <w:r>
        <w:rPr>
          <w:rFonts w:ascii="Courier New" w:hAnsi="Courier New" w:cs="Courier New"/>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pt;margin-top:-7.2pt;width:1in;height:71.95pt;z-index:251659264">
            <v:imagedata r:id="rId6" o:title=""/>
          </v:shape>
          <o:OLEObject Type="Embed" ProgID="Unknown" ShapeID="_x0000_s1026" DrawAspect="Content" ObjectID="_1453099282" r:id="rId7"/>
        </w:pict>
      </w:r>
      <w:r w:rsidR="00D07608" w:rsidRPr="00657451">
        <w:rPr>
          <w:rFonts w:ascii="Courier New" w:hAnsi="Courier New" w:cs="Courier New"/>
          <w:b/>
          <w:sz w:val="24"/>
          <w:szCs w:val="24"/>
        </w:rPr>
        <w:t>UNITED STATES MARINE CORPS</w:t>
      </w:r>
    </w:p>
    <w:p w:rsidR="00D07608" w:rsidRPr="00657451" w:rsidRDefault="00D07608" w:rsidP="00D07608">
      <w:pPr>
        <w:pStyle w:val="DefaultText"/>
        <w:jc w:val="center"/>
        <w:rPr>
          <w:rFonts w:ascii="Courier New" w:hAnsi="Courier New" w:cs="Courier New"/>
          <w:sz w:val="20"/>
        </w:rPr>
      </w:pPr>
      <w:r w:rsidRPr="00657451">
        <w:rPr>
          <w:rFonts w:ascii="Courier New" w:hAnsi="Courier New" w:cs="Courier New"/>
          <w:sz w:val="20"/>
        </w:rPr>
        <w:t>YOUR COMMAND/UNIT ADDRESS</w:t>
      </w:r>
    </w:p>
    <w:p w:rsidR="00D07608" w:rsidRPr="00657451" w:rsidRDefault="00D07608" w:rsidP="00D07608">
      <w:pPr>
        <w:spacing w:after="0" w:line="240" w:lineRule="auto"/>
        <w:rPr>
          <w:rFonts w:ascii="Courier New" w:hAnsi="Courier New" w:cs="Courier New"/>
          <w:sz w:val="16"/>
          <w:szCs w:val="16"/>
        </w:rPr>
      </w:pPr>
      <w:r w:rsidRPr="00657451">
        <w:rPr>
          <w:rFonts w:ascii="Courier New" w:hAnsi="Courier New" w:cs="Courier New"/>
          <w:sz w:val="24"/>
          <w:szCs w:val="24"/>
        </w:rPr>
        <w:tab/>
      </w:r>
      <w:r w:rsidRPr="00657451">
        <w:rPr>
          <w:rFonts w:ascii="Courier New" w:hAnsi="Courier New" w:cs="Courier New"/>
          <w:sz w:val="24"/>
          <w:szCs w:val="24"/>
        </w:rPr>
        <w:tab/>
      </w:r>
      <w:r w:rsidRPr="00657451">
        <w:rPr>
          <w:rFonts w:ascii="Courier New" w:hAnsi="Courier New" w:cs="Courier New"/>
          <w:sz w:val="24"/>
          <w:szCs w:val="24"/>
        </w:rPr>
        <w:tab/>
      </w:r>
      <w:r w:rsidRPr="00657451">
        <w:rPr>
          <w:rFonts w:ascii="Courier New" w:hAnsi="Courier New" w:cs="Courier New"/>
          <w:sz w:val="24"/>
          <w:szCs w:val="24"/>
        </w:rPr>
        <w:tab/>
      </w:r>
      <w:r w:rsidRPr="00657451">
        <w:rPr>
          <w:rFonts w:ascii="Courier New" w:hAnsi="Courier New" w:cs="Courier New"/>
          <w:sz w:val="24"/>
          <w:szCs w:val="24"/>
        </w:rPr>
        <w:tab/>
      </w:r>
      <w:r w:rsidRPr="00657451">
        <w:rPr>
          <w:rFonts w:ascii="Courier New" w:hAnsi="Courier New" w:cs="Courier New"/>
          <w:sz w:val="24"/>
          <w:szCs w:val="24"/>
        </w:rPr>
        <w:tab/>
      </w:r>
      <w:r w:rsidRPr="00657451">
        <w:rPr>
          <w:rFonts w:ascii="Courier New" w:hAnsi="Courier New" w:cs="Courier New"/>
          <w:sz w:val="24"/>
          <w:szCs w:val="24"/>
        </w:rPr>
        <w:tab/>
      </w:r>
      <w:r w:rsidRPr="00657451">
        <w:rPr>
          <w:rFonts w:ascii="Courier New" w:hAnsi="Courier New" w:cs="Courier New"/>
          <w:sz w:val="24"/>
          <w:szCs w:val="24"/>
        </w:rPr>
        <w:tab/>
      </w:r>
      <w:r w:rsidRPr="00657451">
        <w:rPr>
          <w:rFonts w:ascii="Courier New" w:hAnsi="Courier New" w:cs="Courier New"/>
          <w:sz w:val="24"/>
          <w:szCs w:val="24"/>
        </w:rPr>
        <w:tab/>
      </w:r>
      <w:r w:rsidRPr="00657451">
        <w:rPr>
          <w:rFonts w:ascii="Courier New" w:hAnsi="Courier New" w:cs="Courier New"/>
          <w:sz w:val="24"/>
          <w:szCs w:val="24"/>
        </w:rPr>
        <w:tab/>
      </w:r>
      <w:r w:rsidRPr="00657451">
        <w:rPr>
          <w:rFonts w:ascii="Courier New" w:hAnsi="Courier New" w:cs="Courier New"/>
          <w:sz w:val="16"/>
          <w:szCs w:val="16"/>
        </w:rPr>
        <w:t>IN REPLY REFER TO:</w:t>
      </w:r>
    </w:p>
    <w:p w:rsidR="00D07608" w:rsidRPr="00854796" w:rsidRDefault="00D07608" w:rsidP="00D07608">
      <w:pPr>
        <w:pStyle w:val="DefaultText"/>
        <w:tabs>
          <w:tab w:val="left" w:pos="720"/>
          <w:tab w:val="left" w:pos="1440"/>
          <w:tab w:val="left" w:pos="2160"/>
          <w:tab w:val="left" w:pos="2880"/>
          <w:tab w:val="left" w:pos="3600"/>
          <w:tab w:val="left" w:pos="4320"/>
          <w:tab w:val="center" w:pos="4680"/>
          <w:tab w:val="left" w:pos="5040"/>
          <w:tab w:val="left" w:pos="7200"/>
        </w:tabs>
        <w:rPr>
          <w:rFonts w:ascii="Courier New" w:hAnsi="Courier New" w:cs="Courier New"/>
          <w:sz w:val="16"/>
          <w:szCs w:val="16"/>
        </w:rPr>
      </w:pPr>
      <w:r w:rsidRPr="00657451">
        <w:rPr>
          <w:rFonts w:ascii="Courier New" w:hAnsi="Courier New" w:cs="Courier New"/>
          <w:szCs w:val="24"/>
        </w:rPr>
        <w:tab/>
      </w:r>
      <w:r w:rsidRPr="00657451">
        <w:rPr>
          <w:rFonts w:ascii="Courier New" w:hAnsi="Courier New" w:cs="Courier New"/>
          <w:szCs w:val="24"/>
        </w:rPr>
        <w:tab/>
      </w:r>
      <w:r w:rsidRPr="00657451">
        <w:rPr>
          <w:rFonts w:ascii="Courier New" w:hAnsi="Courier New" w:cs="Courier New"/>
          <w:szCs w:val="24"/>
        </w:rPr>
        <w:tab/>
      </w:r>
      <w:r w:rsidRPr="00657451">
        <w:rPr>
          <w:rFonts w:ascii="Courier New" w:hAnsi="Courier New" w:cs="Courier New"/>
          <w:szCs w:val="24"/>
        </w:rPr>
        <w:tab/>
      </w:r>
      <w:r w:rsidRPr="00657451">
        <w:rPr>
          <w:rFonts w:ascii="Courier New" w:hAnsi="Courier New" w:cs="Courier New"/>
          <w:szCs w:val="24"/>
        </w:rPr>
        <w:tab/>
      </w:r>
      <w:r w:rsidRPr="00657451">
        <w:rPr>
          <w:rFonts w:ascii="Courier New" w:hAnsi="Courier New" w:cs="Courier New"/>
          <w:szCs w:val="24"/>
        </w:rPr>
        <w:tab/>
      </w:r>
      <w:r w:rsidRPr="00657451">
        <w:rPr>
          <w:rFonts w:ascii="Courier New" w:hAnsi="Courier New" w:cs="Courier New"/>
          <w:szCs w:val="24"/>
        </w:rPr>
        <w:tab/>
      </w:r>
      <w:r w:rsidRPr="00657451">
        <w:rPr>
          <w:rFonts w:ascii="Courier New" w:hAnsi="Courier New" w:cs="Courier New"/>
          <w:szCs w:val="24"/>
        </w:rPr>
        <w:tab/>
      </w:r>
      <w:r w:rsidRPr="00657451">
        <w:rPr>
          <w:rFonts w:ascii="Courier New" w:hAnsi="Courier New" w:cs="Courier New"/>
          <w:szCs w:val="24"/>
        </w:rPr>
        <w:tab/>
      </w:r>
      <w:r w:rsidRPr="00854796">
        <w:rPr>
          <w:rFonts w:ascii="Courier New" w:hAnsi="Courier New" w:cs="Courier New"/>
          <w:sz w:val="16"/>
          <w:szCs w:val="16"/>
        </w:rPr>
        <w:t>3574</w:t>
      </w:r>
    </w:p>
    <w:p w:rsidR="00D07608" w:rsidRPr="00854796" w:rsidRDefault="00D07608" w:rsidP="00D07608">
      <w:pPr>
        <w:pStyle w:val="DefaultText"/>
        <w:tabs>
          <w:tab w:val="left" w:pos="7200"/>
        </w:tabs>
        <w:rPr>
          <w:rFonts w:ascii="Courier New" w:hAnsi="Courier New" w:cs="Courier New"/>
          <w:sz w:val="16"/>
          <w:szCs w:val="16"/>
        </w:rPr>
      </w:pPr>
      <w:r w:rsidRPr="00854796">
        <w:rPr>
          <w:rFonts w:ascii="Courier New" w:hAnsi="Courier New" w:cs="Courier New"/>
          <w:sz w:val="16"/>
          <w:szCs w:val="16"/>
        </w:rPr>
        <w:tab/>
        <w:t>S-3</w:t>
      </w:r>
    </w:p>
    <w:p w:rsidR="00D07608" w:rsidRPr="00854796" w:rsidRDefault="00D07608" w:rsidP="00D07608">
      <w:pPr>
        <w:pStyle w:val="DefaultText"/>
        <w:tabs>
          <w:tab w:val="left" w:pos="7200"/>
        </w:tabs>
        <w:rPr>
          <w:rFonts w:ascii="Courier New" w:hAnsi="Courier New" w:cs="Courier New"/>
          <w:sz w:val="16"/>
          <w:szCs w:val="16"/>
        </w:rPr>
      </w:pPr>
      <w:r w:rsidRPr="00854796">
        <w:rPr>
          <w:rFonts w:ascii="Courier New" w:hAnsi="Courier New" w:cs="Courier New"/>
          <w:sz w:val="16"/>
          <w:szCs w:val="16"/>
        </w:rPr>
        <w:tab/>
        <w:t>DATE</w:t>
      </w:r>
    </w:p>
    <w:p w:rsidR="00854796" w:rsidRPr="00657451" w:rsidRDefault="00854796" w:rsidP="00D07608">
      <w:pPr>
        <w:pStyle w:val="DefaultText"/>
        <w:tabs>
          <w:tab w:val="left" w:pos="7200"/>
        </w:tabs>
        <w:rPr>
          <w:rFonts w:ascii="Courier New" w:hAnsi="Courier New" w:cs="Courier New"/>
          <w:szCs w:val="24"/>
        </w:rPr>
      </w:pPr>
    </w:p>
    <w:p w:rsidR="00D07608" w:rsidRPr="001A28D6" w:rsidRDefault="00D07608" w:rsidP="00D07608">
      <w:pPr>
        <w:pStyle w:val="DefaultText"/>
        <w:tabs>
          <w:tab w:val="left" w:pos="7200"/>
        </w:tabs>
        <w:rPr>
          <w:rFonts w:ascii="Courier New" w:hAnsi="Courier New" w:cs="Courier New"/>
          <w:sz w:val="16"/>
          <w:szCs w:val="16"/>
        </w:rPr>
      </w:pP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From: Commanding Officer, UNIT</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To:</w:t>
      </w:r>
      <w:r w:rsidRPr="001A28D6">
        <w:rPr>
          <w:rFonts w:ascii="Courier New" w:hAnsi="Courier New" w:cs="Courier New"/>
          <w:sz w:val="20"/>
        </w:rPr>
        <w:tab/>
        <w:t xml:space="preserve">Commanding Officer, Weapons Training Battalion, Marine </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 xml:space="preserve">      Corps Base, Camp Lejeune, NC (Attn: S-3)</w:t>
      </w:r>
    </w:p>
    <w:p w:rsidR="00D07608" w:rsidRPr="001A28D6" w:rsidRDefault="00D07608" w:rsidP="00D07608">
      <w:pPr>
        <w:pStyle w:val="DefaultText"/>
        <w:rPr>
          <w:rFonts w:ascii="Courier New" w:hAnsi="Courier New" w:cs="Courier New"/>
          <w:sz w:val="16"/>
          <w:szCs w:val="16"/>
        </w:rPr>
      </w:pPr>
    </w:p>
    <w:p w:rsidR="00D07608" w:rsidRPr="001A28D6" w:rsidRDefault="00D07608" w:rsidP="00D07608">
      <w:pPr>
        <w:pStyle w:val="DefaultText"/>
        <w:rPr>
          <w:rFonts w:ascii="Courier New" w:hAnsi="Courier New" w:cs="Courier New"/>
          <w:b/>
          <w:bCs/>
          <w:sz w:val="20"/>
        </w:rPr>
      </w:pPr>
      <w:r w:rsidRPr="001A28D6">
        <w:rPr>
          <w:rFonts w:ascii="Courier New" w:hAnsi="Courier New" w:cs="Courier New"/>
          <w:sz w:val="20"/>
        </w:rPr>
        <w:t xml:space="preserve">Subj: </w:t>
      </w:r>
      <w:r w:rsidRPr="001A28D6">
        <w:rPr>
          <w:rFonts w:ascii="Courier New" w:hAnsi="Courier New" w:cs="Courier New"/>
          <w:b/>
          <w:bCs/>
          <w:sz w:val="20"/>
        </w:rPr>
        <w:t xml:space="preserve">PREPARATORY TRAINING FOR KD RIFLE RANGE DETAIL (DETAIL </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b/>
          <w:bCs/>
          <w:sz w:val="20"/>
        </w:rPr>
        <w:t xml:space="preserve">      DATE)</w:t>
      </w:r>
    </w:p>
    <w:p w:rsidR="00D07608" w:rsidRPr="001A28D6" w:rsidRDefault="00D07608" w:rsidP="00D07608">
      <w:pPr>
        <w:pStyle w:val="DefaultText"/>
        <w:rPr>
          <w:rFonts w:ascii="Courier New" w:hAnsi="Courier New" w:cs="Courier New"/>
          <w:sz w:val="16"/>
          <w:szCs w:val="16"/>
        </w:rPr>
      </w:pPr>
    </w:p>
    <w:p w:rsidR="00D07608" w:rsidRPr="001A28D6" w:rsidRDefault="00D07608" w:rsidP="00D07608">
      <w:pPr>
        <w:pStyle w:val="DefaultText"/>
        <w:rPr>
          <w:rFonts w:ascii="Courier New" w:hAnsi="Courier New" w:cs="Courier New"/>
          <w:sz w:val="20"/>
        </w:rPr>
      </w:pPr>
      <w:r>
        <w:rPr>
          <w:rFonts w:ascii="Courier New" w:hAnsi="Courier New" w:cs="Courier New"/>
          <w:sz w:val="20"/>
        </w:rPr>
        <w:t>Ref:</w:t>
      </w:r>
      <w:r>
        <w:rPr>
          <w:rFonts w:ascii="Courier New" w:hAnsi="Courier New" w:cs="Courier New"/>
          <w:sz w:val="20"/>
        </w:rPr>
        <w:tab/>
        <w:t xml:space="preserve"> (a) MCO 3574.2_</w:t>
      </w:r>
      <w:r w:rsidRPr="001A28D6">
        <w:rPr>
          <w:rFonts w:ascii="Courier New" w:hAnsi="Courier New" w:cs="Courier New"/>
          <w:sz w:val="20"/>
        </w:rPr>
        <w:t xml:space="preserve"> </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b/>
        <w:t xml:space="preserve"> </w:t>
      </w:r>
    </w:p>
    <w:p w:rsidR="00D07608" w:rsidRPr="0032627A" w:rsidRDefault="00D07608" w:rsidP="00D07608">
      <w:pPr>
        <w:pStyle w:val="DefaultText"/>
        <w:rPr>
          <w:rFonts w:ascii="Courier New" w:hAnsi="Courier New" w:cs="Courier New"/>
          <w:sz w:val="20"/>
        </w:rPr>
      </w:pPr>
      <w:r w:rsidRPr="0032627A">
        <w:rPr>
          <w:rFonts w:ascii="Courier New" w:hAnsi="Courier New" w:cs="Courier New"/>
          <w:sz w:val="20"/>
        </w:rPr>
        <w:t xml:space="preserve">1. Per the reference, the following Table 1A preparatory training must be conducted for all Marines assigned to the KD rifle range detail.  Marines will be evaluated on their mastery of Fundamental of Rifle Marksmanship (FRM) skills during Table 1A course of fire. </w:t>
      </w:r>
      <w:r>
        <w:rPr>
          <w:rFonts w:ascii="Courier New" w:hAnsi="Courier New" w:cs="Courier New"/>
          <w:sz w:val="20"/>
        </w:rPr>
        <w:t xml:space="preserve"> </w:t>
      </w:r>
      <w:r w:rsidRPr="0032627A">
        <w:rPr>
          <w:rFonts w:ascii="Courier New" w:hAnsi="Courier New" w:cs="Courier New"/>
          <w:sz w:val="20"/>
        </w:rPr>
        <w:t>During this table, the following are reviewed for Annual Rifle Training:</w:t>
      </w:r>
    </w:p>
    <w:p w:rsidR="00D07608" w:rsidRPr="001A28D6" w:rsidRDefault="00D07608" w:rsidP="00D07608">
      <w:pPr>
        <w:pStyle w:val="DefaultText"/>
        <w:rPr>
          <w:rFonts w:ascii="Courier New" w:hAnsi="Courier New" w:cs="Courier New"/>
          <w:sz w:val="16"/>
          <w:szCs w:val="16"/>
        </w:rPr>
      </w:pPr>
      <w:r w:rsidRPr="001A28D6">
        <w:rPr>
          <w:rFonts w:ascii="Courier New" w:hAnsi="Courier New" w:cs="Courier New"/>
          <w:sz w:val="20"/>
        </w:rPr>
        <w:t xml:space="preserve"> </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ART.00</w:t>
      </w:r>
      <w:r w:rsidRPr="001A28D6">
        <w:rPr>
          <w:rFonts w:ascii="Courier New" w:hAnsi="Courier New" w:cs="Courier New"/>
          <w:sz w:val="20"/>
        </w:rPr>
        <w:tab/>
        <w:t>Introduction to Marine Corps Rifle Marksmanship</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ART.1</w:t>
      </w:r>
      <w:r w:rsidRPr="001A28D6">
        <w:rPr>
          <w:rFonts w:ascii="Courier New" w:hAnsi="Courier New" w:cs="Courier New"/>
          <w:sz w:val="20"/>
        </w:rPr>
        <w:tab/>
      </w:r>
      <w:r>
        <w:rPr>
          <w:rFonts w:ascii="Courier New" w:hAnsi="Courier New" w:cs="Courier New"/>
          <w:sz w:val="20"/>
        </w:rPr>
        <w:tab/>
      </w:r>
      <w:r w:rsidRPr="001A28D6">
        <w:rPr>
          <w:rFonts w:ascii="Courier New" w:hAnsi="Courier New" w:cs="Courier New"/>
          <w:sz w:val="20"/>
        </w:rPr>
        <w:t xml:space="preserve">Rifle Weapons Handling </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ART.1A</w:t>
      </w:r>
      <w:r w:rsidRPr="001A28D6">
        <w:rPr>
          <w:rFonts w:ascii="Courier New" w:hAnsi="Courier New" w:cs="Courier New"/>
          <w:sz w:val="20"/>
        </w:rPr>
        <w:tab/>
        <w:t>Weapons Handling Exercise</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ART.1B</w:t>
      </w:r>
      <w:r w:rsidRPr="001A28D6">
        <w:rPr>
          <w:rFonts w:ascii="Courier New" w:hAnsi="Courier New" w:cs="Courier New"/>
          <w:sz w:val="20"/>
        </w:rPr>
        <w:tab/>
        <w:t>Weapons Handling Test</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ART.2</w:t>
      </w:r>
      <w:r w:rsidRPr="001A28D6">
        <w:rPr>
          <w:rFonts w:ascii="Courier New" w:hAnsi="Courier New" w:cs="Courier New"/>
          <w:sz w:val="20"/>
        </w:rPr>
        <w:tab/>
      </w:r>
      <w:r>
        <w:rPr>
          <w:rFonts w:ascii="Courier New" w:hAnsi="Courier New" w:cs="Courier New"/>
          <w:sz w:val="20"/>
        </w:rPr>
        <w:tab/>
      </w:r>
      <w:r w:rsidRPr="001A28D6">
        <w:rPr>
          <w:rFonts w:ascii="Courier New" w:hAnsi="Courier New" w:cs="Courier New"/>
          <w:sz w:val="20"/>
        </w:rPr>
        <w:t>Rifle Preventative Maintenance</w:t>
      </w:r>
    </w:p>
    <w:p w:rsidR="00D07608" w:rsidRPr="001A28D6" w:rsidRDefault="00D07608" w:rsidP="00D07608">
      <w:pPr>
        <w:pStyle w:val="DefaultText"/>
        <w:rPr>
          <w:rFonts w:ascii="Courier New" w:hAnsi="Courier New" w:cs="Courier New"/>
          <w:sz w:val="20"/>
        </w:rPr>
      </w:pPr>
      <w:r>
        <w:rPr>
          <w:rFonts w:ascii="Courier New" w:hAnsi="Courier New" w:cs="Courier New"/>
          <w:sz w:val="20"/>
        </w:rPr>
        <w:t>ART.03</w:t>
      </w:r>
      <w:r>
        <w:rPr>
          <w:rFonts w:ascii="Courier New" w:hAnsi="Courier New" w:cs="Courier New"/>
          <w:sz w:val="20"/>
        </w:rPr>
        <w:tab/>
        <w:t>Effects of Weather (RCO)</w:t>
      </w:r>
    </w:p>
    <w:p w:rsidR="00D07608" w:rsidRPr="001A28D6" w:rsidRDefault="00D07608" w:rsidP="00D07608">
      <w:pPr>
        <w:pStyle w:val="DefaultText"/>
        <w:rPr>
          <w:rFonts w:ascii="Courier New" w:hAnsi="Courier New" w:cs="Courier New"/>
          <w:sz w:val="20"/>
        </w:rPr>
      </w:pPr>
      <w:r>
        <w:rPr>
          <w:rFonts w:ascii="Courier New" w:hAnsi="Courier New" w:cs="Courier New"/>
          <w:sz w:val="20"/>
        </w:rPr>
        <w:t>ART.04</w:t>
      </w:r>
      <w:r>
        <w:rPr>
          <w:rFonts w:ascii="Courier New" w:hAnsi="Courier New" w:cs="Courier New"/>
          <w:sz w:val="20"/>
        </w:rPr>
        <w:tab/>
        <w:t>Rifle Zeroing (RCO)</w:t>
      </w:r>
    </w:p>
    <w:p w:rsidR="00D07608" w:rsidRPr="001A28D6" w:rsidRDefault="00D07608" w:rsidP="00D07608">
      <w:pPr>
        <w:pStyle w:val="DefaultText"/>
        <w:rPr>
          <w:rFonts w:ascii="Courier New" w:hAnsi="Courier New" w:cs="Courier New"/>
          <w:sz w:val="20"/>
        </w:rPr>
      </w:pPr>
      <w:r>
        <w:rPr>
          <w:rFonts w:ascii="Courier New" w:hAnsi="Courier New" w:cs="Courier New"/>
          <w:sz w:val="20"/>
        </w:rPr>
        <w:t>ART.05</w:t>
      </w:r>
      <w:r>
        <w:rPr>
          <w:rFonts w:ascii="Courier New" w:hAnsi="Courier New" w:cs="Courier New"/>
          <w:sz w:val="20"/>
        </w:rPr>
        <w:tab/>
        <w:t>Data Book (RCO)</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ART.06</w:t>
      </w:r>
      <w:r w:rsidRPr="001A28D6">
        <w:rPr>
          <w:rFonts w:ascii="Courier New" w:hAnsi="Courier New" w:cs="Courier New"/>
          <w:sz w:val="20"/>
        </w:rPr>
        <w:tab/>
        <w:t>Fundament</w:t>
      </w:r>
      <w:r>
        <w:rPr>
          <w:rFonts w:ascii="Courier New" w:hAnsi="Courier New" w:cs="Courier New"/>
          <w:sz w:val="20"/>
        </w:rPr>
        <w:t>als of Rifle Marksmanship (RCO)</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AR</w:t>
      </w:r>
      <w:r>
        <w:rPr>
          <w:rFonts w:ascii="Courier New" w:hAnsi="Courier New" w:cs="Courier New"/>
          <w:sz w:val="20"/>
        </w:rPr>
        <w:t>T.07</w:t>
      </w:r>
      <w:r>
        <w:rPr>
          <w:rFonts w:ascii="Courier New" w:hAnsi="Courier New" w:cs="Courier New"/>
          <w:sz w:val="20"/>
        </w:rPr>
        <w:tab/>
      </w:r>
      <w:r w:rsidR="00166F92" w:rsidRPr="00166F92">
        <w:rPr>
          <w:rFonts w:ascii="Courier New" w:hAnsi="Courier New" w:cs="Courier New"/>
          <w:sz w:val="20"/>
        </w:rPr>
        <w:t xml:space="preserve">Positions and Slings with the </w:t>
      </w:r>
      <w:r>
        <w:rPr>
          <w:rFonts w:ascii="Courier New" w:hAnsi="Courier New" w:cs="Courier New"/>
          <w:sz w:val="20"/>
        </w:rPr>
        <w:t>RCO</w:t>
      </w:r>
    </w:p>
    <w:p w:rsidR="00166F92" w:rsidRPr="00166F92" w:rsidRDefault="00166F92" w:rsidP="00166F92">
      <w:pPr>
        <w:pStyle w:val="DefaultText"/>
        <w:rPr>
          <w:rFonts w:ascii="Courier New" w:hAnsi="Courier New" w:cs="Courier New"/>
          <w:sz w:val="20"/>
        </w:rPr>
      </w:pPr>
      <w:r>
        <w:rPr>
          <w:rFonts w:ascii="Courier New" w:hAnsi="Courier New" w:cs="Courier New"/>
          <w:sz w:val="20"/>
        </w:rPr>
        <w:t xml:space="preserve">ART.8       </w:t>
      </w:r>
      <w:r w:rsidRPr="00166F92">
        <w:rPr>
          <w:rFonts w:ascii="Courier New" w:hAnsi="Courier New" w:cs="Courier New"/>
          <w:sz w:val="20"/>
        </w:rPr>
        <w:t>Engage targets from a prone position with a service rifle</w:t>
      </w:r>
    </w:p>
    <w:p w:rsidR="00166F92" w:rsidRPr="00166F92" w:rsidRDefault="00166F92" w:rsidP="00166F92">
      <w:pPr>
        <w:pStyle w:val="DefaultText"/>
        <w:rPr>
          <w:rFonts w:ascii="Courier New" w:hAnsi="Courier New" w:cs="Courier New"/>
          <w:sz w:val="20"/>
        </w:rPr>
      </w:pPr>
      <w:r>
        <w:rPr>
          <w:rFonts w:ascii="Courier New" w:hAnsi="Courier New" w:cs="Courier New"/>
          <w:sz w:val="20"/>
        </w:rPr>
        <w:t>A</w:t>
      </w:r>
      <w:r w:rsidR="00D07608" w:rsidRPr="001A28D6">
        <w:rPr>
          <w:rFonts w:ascii="Courier New" w:hAnsi="Courier New" w:cs="Courier New"/>
          <w:sz w:val="20"/>
        </w:rPr>
        <w:t>RT.9</w:t>
      </w:r>
      <w:r w:rsidR="00D07608" w:rsidRPr="001A28D6">
        <w:rPr>
          <w:rFonts w:ascii="Courier New" w:hAnsi="Courier New" w:cs="Courier New"/>
          <w:sz w:val="20"/>
        </w:rPr>
        <w:tab/>
      </w:r>
      <w:r w:rsidR="00D07608">
        <w:rPr>
          <w:rFonts w:ascii="Courier New" w:hAnsi="Courier New" w:cs="Courier New"/>
          <w:sz w:val="20"/>
        </w:rPr>
        <w:tab/>
      </w:r>
      <w:r w:rsidRPr="00166F92">
        <w:rPr>
          <w:rFonts w:ascii="Courier New" w:hAnsi="Courier New" w:cs="Courier New"/>
          <w:sz w:val="20"/>
        </w:rPr>
        <w:t>Engage targets from a sitting position with a service rifle</w:t>
      </w:r>
    </w:p>
    <w:p w:rsidR="00166F92" w:rsidRPr="00166F92" w:rsidRDefault="00D07608" w:rsidP="00166F92">
      <w:pPr>
        <w:pStyle w:val="DefaultText"/>
        <w:rPr>
          <w:rFonts w:ascii="Courier New" w:hAnsi="Courier New" w:cs="Courier New"/>
          <w:sz w:val="20"/>
        </w:rPr>
      </w:pPr>
      <w:r w:rsidRPr="001A28D6">
        <w:rPr>
          <w:rFonts w:ascii="Courier New" w:hAnsi="Courier New" w:cs="Courier New"/>
          <w:sz w:val="20"/>
        </w:rPr>
        <w:t>ART.10</w:t>
      </w:r>
      <w:r w:rsidRPr="001A28D6">
        <w:rPr>
          <w:rFonts w:ascii="Courier New" w:hAnsi="Courier New" w:cs="Courier New"/>
          <w:sz w:val="20"/>
        </w:rPr>
        <w:tab/>
      </w:r>
      <w:r w:rsidR="00166F92" w:rsidRPr="00166F92">
        <w:rPr>
          <w:rFonts w:ascii="Courier New" w:hAnsi="Courier New" w:cs="Courier New"/>
          <w:sz w:val="20"/>
        </w:rPr>
        <w:t>Engage targets from a kneeling position with a service rifle</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ART.11</w:t>
      </w:r>
      <w:r w:rsidRPr="001A28D6">
        <w:rPr>
          <w:rFonts w:ascii="Courier New" w:hAnsi="Courier New" w:cs="Courier New"/>
          <w:sz w:val="20"/>
        </w:rPr>
        <w:tab/>
      </w:r>
      <w:r w:rsidR="00166F92" w:rsidRPr="00166F92">
        <w:rPr>
          <w:rFonts w:ascii="Courier New" w:hAnsi="Courier New" w:cs="Courier New"/>
          <w:sz w:val="20"/>
        </w:rPr>
        <w:t>Engage targets from a standing position with a service rifle</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ART.12</w:t>
      </w:r>
      <w:r w:rsidRPr="001A28D6">
        <w:rPr>
          <w:rFonts w:ascii="Courier New" w:hAnsi="Courier New" w:cs="Courier New"/>
          <w:sz w:val="20"/>
        </w:rPr>
        <w:tab/>
        <w:t>Funda</w:t>
      </w:r>
      <w:r>
        <w:rPr>
          <w:rFonts w:ascii="Courier New" w:hAnsi="Courier New" w:cs="Courier New"/>
          <w:sz w:val="20"/>
        </w:rPr>
        <w:t>mental Techniques of Fire (RCO)</w:t>
      </w: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t>ART.13</w:t>
      </w:r>
      <w:r w:rsidRPr="001A28D6">
        <w:rPr>
          <w:rFonts w:ascii="Courier New" w:hAnsi="Courier New" w:cs="Courier New"/>
          <w:sz w:val="20"/>
        </w:rPr>
        <w:tab/>
        <w:t>Rifle Range Operations</w:t>
      </w:r>
    </w:p>
    <w:p w:rsidR="00D07608" w:rsidRDefault="00D07608" w:rsidP="00D07608">
      <w:pPr>
        <w:pStyle w:val="DefaultText"/>
        <w:rPr>
          <w:rFonts w:ascii="Courier New" w:hAnsi="Courier New" w:cs="Courier New"/>
          <w:sz w:val="20"/>
        </w:rPr>
      </w:pPr>
      <w:r w:rsidRPr="001A28D6">
        <w:rPr>
          <w:rFonts w:ascii="Courier New" w:hAnsi="Courier New" w:cs="Courier New"/>
          <w:sz w:val="20"/>
        </w:rPr>
        <w:t>ART.14</w:t>
      </w:r>
      <w:r w:rsidRPr="001A28D6">
        <w:rPr>
          <w:rFonts w:ascii="Courier New" w:hAnsi="Courier New" w:cs="Courier New"/>
          <w:sz w:val="20"/>
        </w:rPr>
        <w:tab/>
        <w:t>Rifle Table 1</w:t>
      </w:r>
      <w:r>
        <w:rPr>
          <w:rFonts w:ascii="Courier New" w:hAnsi="Courier New" w:cs="Courier New"/>
          <w:sz w:val="20"/>
        </w:rPr>
        <w:t>A</w:t>
      </w:r>
      <w:r w:rsidR="00854796">
        <w:rPr>
          <w:rFonts w:ascii="Courier New" w:hAnsi="Courier New" w:cs="Courier New"/>
          <w:sz w:val="20"/>
        </w:rPr>
        <w:t xml:space="preserve"> (course of fire)</w:t>
      </w:r>
    </w:p>
    <w:p w:rsidR="00166F92" w:rsidRPr="001A28D6" w:rsidRDefault="00166F92" w:rsidP="00D07608">
      <w:pPr>
        <w:pStyle w:val="DefaultText"/>
        <w:rPr>
          <w:rFonts w:ascii="Courier New" w:hAnsi="Courier New" w:cs="Courier New"/>
          <w:sz w:val="20"/>
        </w:rPr>
      </w:pPr>
    </w:p>
    <w:p w:rsidR="00166F92" w:rsidRDefault="00D07608" w:rsidP="00166F92">
      <w:pPr>
        <w:pStyle w:val="DefaultText"/>
        <w:rPr>
          <w:rFonts w:ascii="Courier New" w:hAnsi="Courier New" w:cs="Courier New"/>
          <w:sz w:val="20"/>
        </w:rPr>
      </w:pPr>
      <w:r w:rsidRPr="001A28D6">
        <w:rPr>
          <w:rFonts w:ascii="Courier New" w:hAnsi="Courier New" w:cs="Courier New"/>
          <w:sz w:val="20"/>
        </w:rPr>
        <w:t>2.  Table 2 pre</w:t>
      </w:r>
      <w:r w:rsidR="00166F92">
        <w:rPr>
          <w:rFonts w:ascii="Courier New" w:hAnsi="Courier New" w:cs="Courier New"/>
          <w:sz w:val="20"/>
        </w:rPr>
        <w:t>liminary</w:t>
      </w:r>
      <w:r w:rsidRPr="001A28D6">
        <w:rPr>
          <w:rFonts w:ascii="Courier New" w:hAnsi="Courier New" w:cs="Courier New"/>
          <w:sz w:val="20"/>
        </w:rPr>
        <w:t xml:space="preserve"> classes will be conducted by the Training Unit</w:t>
      </w:r>
      <w:r w:rsidR="00166F92">
        <w:rPr>
          <w:rFonts w:ascii="Courier New" w:hAnsi="Courier New" w:cs="Courier New"/>
          <w:sz w:val="20"/>
        </w:rPr>
        <w:t>s CMT</w:t>
      </w:r>
      <w:r w:rsidRPr="001A28D6">
        <w:rPr>
          <w:rFonts w:ascii="Courier New" w:hAnsi="Courier New" w:cs="Courier New"/>
          <w:sz w:val="20"/>
        </w:rPr>
        <w:t>.</w:t>
      </w:r>
      <w:r w:rsidR="00166F92">
        <w:rPr>
          <w:rFonts w:ascii="Courier New" w:hAnsi="Courier New" w:cs="Courier New"/>
          <w:sz w:val="20"/>
        </w:rPr>
        <w:t xml:space="preserve"> </w:t>
      </w:r>
      <w:r w:rsidR="00854796">
        <w:rPr>
          <w:rFonts w:ascii="Courier New" w:hAnsi="Courier New" w:cs="Courier New"/>
          <w:sz w:val="20"/>
        </w:rPr>
        <w:t>After the completion of T1A</w:t>
      </w:r>
      <w:r w:rsidR="00166F92" w:rsidRPr="0032627A">
        <w:rPr>
          <w:rFonts w:ascii="Courier New" w:hAnsi="Courier New" w:cs="Courier New"/>
          <w:sz w:val="20"/>
        </w:rPr>
        <w:t xml:space="preserve">, the following </w:t>
      </w:r>
      <w:r w:rsidR="00DE526B">
        <w:rPr>
          <w:rFonts w:ascii="Courier New" w:hAnsi="Courier New" w:cs="Courier New"/>
          <w:sz w:val="20"/>
        </w:rPr>
        <w:t>is</w:t>
      </w:r>
      <w:r w:rsidR="00166F92" w:rsidRPr="0032627A">
        <w:rPr>
          <w:rFonts w:ascii="Courier New" w:hAnsi="Courier New" w:cs="Courier New"/>
          <w:sz w:val="20"/>
        </w:rPr>
        <w:t xml:space="preserve"> reviewed </w:t>
      </w:r>
      <w:r w:rsidR="00DE526B">
        <w:rPr>
          <w:rFonts w:ascii="Courier New" w:hAnsi="Courier New" w:cs="Courier New"/>
          <w:sz w:val="20"/>
        </w:rPr>
        <w:t xml:space="preserve">by WTBN </w:t>
      </w:r>
      <w:r w:rsidR="00166F92" w:rsidRPr="0032627A">
        <w:rPr>
          <w:rFonts w:ascii="Courier New" w:hAnsi="Courier New" w:cs="Courier New"/>
          <w:sz w:val="20"/>
        </w:rPr>
        <w:t>for Annual Rifle Training:</w:t>
      </w:r>
    </w:p>
    <w:p w:rsidR="00DC58EA" w:rsidRPr="0032627A" w:rsidRDefault="00DC58EA" w:rsidP="00166F92">
      <w:pPr>
        <w:pStyle w:val="DefaultText"/>
        <w:rPr>
          <w:rFonts w:ascii="Courier New" w:hAnsi="Courier New" w:cs="Courier New"/>
          <w:sz w:val="20"/>
        </w:rPr>
      </w:pPr>
    </w:p>
    <w:p w:rsidR="00937319" w:rsidRDefault="00DC58EA" w:rsidP="00DC58EA">
      <w:pPr>
        <w:pStyle w:val="DefaultText"/>
        <w:rPr>
          <w:rFonts w:ascii="Courier New" w:hAnsi="Courier New" w:cs="Courier New"/>
          <w:sz w:val="20"/>
        </w:rPr>
      </w:pPr>
      <w:r w:rsidRPr="001A28D6">
        <w:rPr>
          <w:rFonts w:ascii="Courier New" w:hAnsi="Courier New" w:cs="Courier New"/>
          <w:sz w:val="20"/>
        </w:rPr>
        <w:t>ART.1</w:t>
      </w:r>
      <w:r>
        <w:rPr>
          <w:rFonts w:ascii="Courier New" w:hAnsi="Courier New" w:cs="Courier New"/>
          <w:sz w:val="20"/>
        </w:rPr>
        <w:t>5</w:t>
      </w:r>
      <w:r>
        <w:rPr>
          <w:rFonts w:ascii="Courier New" w:hAnsi="Courier New" w:cs="Courier New"/>
          <w:sz w:val="20"/>
        </w:rPr>
        <w:tab/>
        <w:t>Combat Mindset</w:t>
      </w:r>
    </w:p>
    <w:p w:rsidR="00DC58EA" w:rsidRDefault="00DC58EA" w:rsidP="00DC58EA">
      <w:pPr>
        <w:pStyle w:val="DefaultText"/>
        <w:rPr>
          <w:rFonts w:ascii="Courier New" w:hAnsi="Courier New" w:cs="Courier New"/>
          <w:sz w:val="20"/>
        </w:rPr>
      </w:pPr>
      <w:r w:rsidRPr="001A28D6">
        <w:rPr>
          <w:rFonts w:ascii="Courier New" w:hAnsi="Courier New" w:cs="Courier New"/>
          <w:sz w:val="20"/>
        </w:rPr>
        <w:t>ART.1</w:t>
      </w:r>
      <w:r>
        <w:rPr>
          <w:rFonts w:ascii="Courier New" w:hAnsi="Courier New" w:cs="Courier New"/>
          <w:sz w:val="20"/>
        </w:rPr>
        <w:t xml:space="preserve">6 </w:t>
      </w:r>
      <w:r>
        <w:rPr>
          <w:rFonts w:ascii="Courier New" w:hAnsi="Courier New" w:cs="Courier New"/>
          <w:sz w:val="20"/>
        </w:rPr>
        <w:tab/>
        <w:t>Combat Marksmanship Fundamentals</w:t>
      </w:r>
    </w:p>
    <w:p w:rsidR="00DC58EA" w:rsidRDefault="00DC58EA" w:rsidP="00DC58EA">
      <w:pPr>
        <w:pStyle w:val="DefaultText"/>
        <w:rPr>
          <w:rFonts w:ascii="Courier New" w:hAnsi="Courier New" w:cs="Courier New"/>
          <w:sz w:val="20"/>
        </w:rPr>
      </w:pPr>
      <w:r w:rsidRPr="001A28D6">
        <w:rPr>
          <w:rFonts w:ascii="Courier New" w:hAnsi="Courier New" w:cs="Courier New"/>
          <w:sz w:val="20"/>
        </w:rPr>
        <w:t>ART.1</w:t>
      </w:r>
      <w:r>
        <w:rPr>
          <w:rFonts w:ascii="Courier New" w:hAnsi="Courier New" w:cs="Courier New"/>
          <w:sz w:val="20"/>
        </w:rPr>
        <w:t>7</w:t>
      </w:r>
      <w:r>
        <w:rPr>
          <w:rFonts w:ascii="Courier New" w:hAnsi="Courier New" w:cs="Courier New"/>
          <w:sz w:val="20"/>
        </w:rPr>
        <w:tab/>
        <w:t>Combat Techniques of Fire</w:t>
      </w:r>
    </w:p>
    <w:p w:rsidR="00DC58EA" w:rsidRDefault="00DC58EA" w:rsidP="00DC58EA">
      <w:pPr>
        <w:pStyle w:val="DefaultText"/>
        <w:rPr>
          <w:rFonts w:ascii="Courier New" w:hAnsi="Courier New" w:cs="Courier New"/>
          <w:sz w:val="20"/>
        </w:rPr>
      </w:pPr>
      <w:r w:rsidRPr="001A28D6">
        <w:rPr>
          <w:rFonts w:ascii="Courier New" w:hAnsi="Courier New" w:cs="Courier New"/>
          <w:sz w:val="20"/>
        </w:rPr>
        <w:t>ART.1</w:t>
      </w:r>
      <w:r>
        <w:rPr>
          <w:rFonts w:ascii="Courier New" w:hAnsi="Courier New" w:cs="Courier New"/>
          <w:sz w:val="20"/>
        </w:rPr>
        <w:t>8</w:t>
      </w:r>
      <w:r>
        <w:rPr>
          <w:rFonts w:ascii="Courier New" w:hAnsi="Courier New" w:cs="Courier New"/>
          <w:sz w:val="20"/>
        </w:rPr>
        <w:tab/>
        <w:t>Ballistics</w:t>
      </w:r>
    </w:p>
    <w:p w:rsidR="00DC58EA" w:rsidRDefault="00DC58EA" w:rsidP="00DC58EA">
      <w:pPr>
        <w:pStyle w:val="DefaultText"/>
        <w:rPr>
          <w:rFonts w:ascii="Courier New" w:hAnsi="Courier New" w:cs="Courier New"/>
          <w:sz w:val="20"/>
        </w:rPr>
      </w:pPr>
      <w:r w:rsidRPr="001A28D6">
        <w:rPr>
          <w:rFonts w:ascii="Courier New" w:hAnsi="Courier New" w:cs="Courier New"/>
          <w:sz w:val="20"/>
        </w:rPr>
        <w:t>ART.1</w:t>
      </w:r>
      <w:r>
        <w:rPr>
          <w:rFonts w:ascii="Courier New" w:hAnsi="Courier New" w:cs="Courier New"/>
          <w:sz w:val="20"/>
        </w:rPr>
        <w:t>9</w:t>
      </w:r>
      <w:r>
        <w:rPr>
          <w:rFonts w:ascii="Courier New" w:hAnsi="Courier New" w:cs="Courier New"/>
          <w:sz w:val="20"/>
        </w:rPr>
        <w:tab/>
        <w:t>Presentation and Search and Assess</w:t>
      </w:r>
    </w:p>
    <w:p w:rsidR="00DC58EA" w:rsidRDefault="00DC58EA" w:rsidP="00DC58EA">
      <w:pPr>
        <w:pStyle w:val="DefaultText"/>
        <w:rPr>
          <w:rFonts w:ascii="Courier New" w:hAnsi="Courier New" w:cs="Courier New"/>
          <w:sz w:val="20"/>
        </w:rPr>
      </w:pPr>
      <w:r w:rsidRPr="001A28D6">
        <w:rPr>
          <w:rFonts w:ascii="Courier New" w:hAnsi="Courier New" w:cs="Courier New"/>
          <w:sz w:val="20"/>
        </w:rPr>
        <w:t>ART.</w:t>
      </w:r>
      <w:r>
        <w:rPr>
          <w:rFonts w:ascii="Courier New" w:hAnsi="Courier New" w:cs="Courier New"/>
          <w:sz w:val="20"/>
        </w:rPr>
        <w:t>20</w:t>
      </w:r>
      <w:r>
        <w:rPr>
          <w:rFonts w:ascii="Courier New" w:hAnsi="Courier New" w:cs="Courier New"/>
          <w:sz w:val="20"/>
        </w:rPr>
        <w:tab/>
        <w:t>Combat Firing Positions</w:t>
      </w:r>
    </w:p>
    <w:p w:rsidR="00DC58EA" w:rsidRDefault="00DC58EA" w:rsidP="00DC58EA">
      <w:pPr>
        <w:pStyle w:val="DefaultText"/>
        <w:rPr>
          <w:rFonts w:ascii="Courier New" w:hAnsi="Courier New" w:cs="Courier New"/>
          <w:sz w:val="20"/>
        </w:rPr>
      </w:pPr>
      <w:r w:rsidRPr="001A28D6">
        <w:rPr>
          <w:rFonts w:ascii="Courier New" w:hAnsi="Courier New" w:cs="Courier New"/>
          <w:sz w:val="20"/>
        </w:rPr>
        <w:t>ART.</w:t>
      </w:r>
      <w:r>
        <w:rPr>
          <w:rFonts w:ascii="Courier New" w:hAnsi="Courier New" w:cs="Courier New"/>
          <w:sz w:val="20"/>
        </w:rPr>
        <w:t>21</w:t>
      </w:r>
      <w:r>
        <w:rPr>
          <w:rFonts w:ascii="Courier New" w:hAnsi="Courier New" w:cs="Courier New"/>
          <w:sz w:val="20"/>
        </w:rPr>
        <w:tab/>
        <w:t>Rifle Reloads</w:t>
      </w:r>
    </w:p>
    <w:p w:rsidR="00DC58EA" w:rsidRDefault="00DC58EA" w:rsidP="00DC58EA">
      <w:pPr>
        <w:pStyle w:val="DefaultText"/>
        <w:rPr>
          <w:rFonts w:ascii="Courier New" w:hAnsi="Courier New" w:cs="Courier New"/>
          <w:sz w:val="20"/>
        </w:rPr>
      </w:pPr>
      <w:r w:rsidRPr="001A28D6">
        <w:rPr>
          <w:rFonts w:ascii="Courier New" w:hAnsi="Courier New" w:cs="Courier New"/>
          <w:sz w:val="20"/>
        </w:rPr>
        <w:t>ART.</w:t>
      </w:r>
      <w:r>
        <w:rPr>
          <w:rFonts w:ascii="Courier New" w:hAnsi="Courier New" w:cs="Courier New"/>
          <w:sz w:val="20"/>
        </w:rPr>
        <w:t>22</w:t>
      </w:r>
      <w:r>
        <w:rPr>
          <w:rFonts w:ascii="Courier New" w:hAnsi="Courier New" w:cs="Courier New"/>
          <w:sz w:val="20"/>
        </w:rPr>
        <w:tab/>
        <w:t>Multiple Target Engagement Techniques</w:t>
      </w:r>
    </w:p>
    <w:p w:rsidR="003A2AE5" w:rsidRDefault="003A2AE5" w:rsidP="00DC58EA">
      <w:pPr>
        <w:pStyle w:val="DefaultText"/>
        <w:rPr>
          <w:rFonts w:ascii="Courier New" w:hAnsi="Courier New" w:cs="Courier New"/>
          <w:sz w:val="20"/>
        </w:rPr>
      </w:pPr>
      <w:r>
        <w:rPr>
          <w:rFonts w:ascii="Courier New" w:hAnsi="Courier New" w:cs="Courier New"/>
          <w:sz w:val="20"/>
        </w:rPr>
        <w:t>ART.23</w:t>
      </w:r>
      <w:r>
        <w:rPr>
          <w:rFonts w:ascii="Courier New" w:hAnsi="Courier New" w:cs="Courier New"/>
          <w:sz w:val="20"/>
        </w:rPr>
        <w:tab/>
        <w:t>Moving targets</w:t>
      </w:r>
    </w:p>
    <w:p w:rsidR="00DC58EA" w:rsidRPr="00166F92" w:rsidRDefault="00DC58EA" w:rsidP="00DC58EA">
      <w:pPr>
        <w:pStyle w:val="DefaultText"/>
        <w:rPr>
          <w:rFonts w:ascii="Courier New" w:hAnsi="Courier New" w:cs="Courier New"/>
          <w:sz w:val="20"/>
        </w:rPr>
      </w:pPr>
      <w:r w:rsidRPr="001A28D6">
        <w:rPr>
          <w:rFonts w:ascii="Courier New" w:hAnsi="Courier New" w:cs="Courier New"/>
          <w:sz w:val="20"/>
        </w:rPr>
        <w:t>ART.</w:t>
      </w:r>
      <w:r>
        <w:rPr>
          <w:rFonts w:ascii="Courier New" w:hAnsi="Courier New" w:cs="Courier New"/>
          <w:sz w:val="20"/>
        </w:rPr>
        <w:t>2</w:t>
      </w:r>
      <w:r w:rsidR="003A2AE5">
        <w:rPr>
          <w:rFonts w:ascii="Courier New" w:hAnsi="Courier New" w:cs="Courier New"/>
          <w:sz w:val="20"/>
        </w:rPr>
        <w:t>4</w:t>
      </w:r>
      <w:r>
        <w:rPr>
          <w:rFonts w:ascii="Courier New" w:hAnsi="Courier New" w:cs="Courier New"/>
          <w:sz w:val="20"/>
        </w:rPr>
        <w:t xml:space="preserve"> </w:t>
      </w:r>
      <w:r>
        <w:rPr>
          <w:rFonts w:ascii="Courier New" w:hAnsi="Courier New" w:cs="Courier New"/>
          <w:sz w:val="20"/>
        </w:rPr>
        <w:tab/>
        <w:t>Table 2 Course of Fire</w:t>
      </w:r>
    </w:p>
    <w:p w:rsidR="00D07608" w:rsidRPr="001A28D6" w:rsidRDefault="00D07608" w:rsidP="00D07608">
      <w:pPr>
        <w:pStyle w:val="DefaultText"/>
        <w:rPr>
          <w:rFonts w:ascii="Courier New" w:hAnsi="Courier New" w:cs="Courier New"/>
          <w:sz w:val="20"/>
        </w:rPr>
      </w:pPr>
    </w:p>
    <w:p w:rsidR="00D07608" w:rsidRPr="0065435B" w:rsidRDefault="00D07608" w:rsidP="00D07608">
      <w:pPr>
        <w:pStyle w:val="DefaultText"/>
        <w:rPr>
          <w:rFonts w:ascii="Courier New" w:hAnsi="Courier New" w:cs="Courier New"/>
          <w:sz w:val="16"/>
          <w:szCs w:val="16"/>
        </w:rPr>
      </w:pPr>
    </w:p>
    <w:p w:rsidR="00D07608" w:rsidRPr="001A28D6" w:rsidRDefault="00D07608" w:rsidP="00D07608">
      <w:pPr>
        <w:pStyle w:val="DefaultText"/>
        <w:rPr>
          <w:rFonts w:ascii="Courier New" w:hAnsi="Courier New" w:cs="Courier New"/>
          <w:sz w:val="20"/>
        </w:rPr>
      </w:pPr>
      <w:r w:rsidRPr="001A28D6">
        <w:rPr>
          <w:rFonts w:ascii="Courier New" w:hAnsi="Courier New" w:cs="Courier New"/>
          <w:sz w:val="20"/>
        </w:rPr>
        <w:lastRenderedPageBreak/>
        <w:t>3. I certify that all Marines listed on the KD rifle range detail roster have participated in and completed applicable Table 1</w:t>
      </w:r>
      <w:r>
        <w:rPr>
          <w:rFonts w:ascii="Courier New" w:hAnsi="Courier New" w:cs="Courier New"/>
          <w:sz w:val="20"/>
        </w:rPr>
        <w:t>A</w:t>
      </w:r>
      <w:r w:rsidRPr="001A28D6">
        <w:rPr>
          <w:rFonts w:ascii="Courier New" w:hAnsi="Courier New" w:cs="Courier New"/>
          <w:sz w:val="20"/>
        </w:rPr>
        <w:t xml:space="preserve"> preparatory </w:t>
      </w:r>
      <w:r w:rsidR="00DE526B">
        <w:rPr>
          <w:rFonts w:ascii="Courier New" w:hAnsi="Courier New" w:cs="Courier New"/>
          <w:sz w:val="20"/>
        </w:rPr>
        <w:t xml:space="preserve">and Table 2 preliminary </w:t>
      </w:r>
      <w:r w:rsidRPr="001A28D6">
        <w:rPr>
          <w:rFonts w:ascii="Courier New" w:hAnsi="Courier New" w:cs="Courier New"/>
          <w:sz w:val="20"/>
        </w:rPr>
        <w:t>training listed above.</w:t>
      </w:r>
    </w:p>
    <w:p w:rsidR="00D07608" w:rsidRPr="0065435B" w:rsidRDefault="00D07608" w:rsidP="00D07608">
      <w:pPr>
        <w:pStyle w:val="DefaultText"/>
        <w:jc w:val="center"/>
        <w:rPr>
          <w:rFonts w:ascii="Courier New" w:hAnsi="Courier New" w:cs="Courier New"/>
          <w:sz w:val="16"/>
          <w:szCs w:val="16"/>
        </w:rPr>
      </w:pPr>
    </w:p>
    <w:p w:rsidR="00DE526B" w:rsidRDefault="00D07608" w:rsidP="00D07608">
      <w:pPr>
        <w:pStyle w:val="DefaultText"/>
        <w:rPr>
          <w:rFonts w:ascii="Courier New" w:hAnsi="Courier New" w:cs="Courier New"/>
          <w:sz w:val="20"/>
        </w:rPr>
      </w:pPr>
      <w:r w:rsidRPr="001A28D6">
        <w:rPr>
          <w:rFonts w:ascii="Courier New" w:hAnsi="Courier New" w:cs="Courier New"/>
          <w:sz w:val="20"/>
        </w:rPr>
        <w:t xml:space="preserve"> </w:t>
      </w:r>
      <w:r>
        <w:rPr>
          <w:rFonts w:ascii="Courier New" w:hAnsi="Courier New" w:cs="Courier New"/>
          <w:sz w:val="20"/>
        </w:rPr>
        <w:t xml:space="preserve">                              </w:t>
      </w:r>
    </w:p>
    <w:p w:rsidR="00DE526B" w:rsidRDefault="00DE526B" w:rsidP="00D07608">
      <w:pPr>
        <w:pStyle w:val="DefaultText"/>
        <w:rPr>
          <w:rFonts w:ascii="Courier New" w:hAnsi="Courier New" w:cs="Courier New"/>
          <w:sz w:val="20"/>
        </w:rPr>
      </w:pPr>
    </w:p>
    <w:p w:rsidR="00DE526B" w:rsidRDefault="00DE526B" w:rsidP="00D07608">
      <w:pPr>
        <w:pStyle w:val="DefaultText"/>
        <w:rPr>
          <w:rFonts w:ascii="Courier New" w:hAnsi="Courier New" w:cs="Courier New"/>
          <w:sz w:val="20"/>
        </w:rPr>
      </w:pPr>
    </w:p>
    <w:p w:rsidR="00DE526B" w:rsidRDefault="00DE526B" w:rsidP="00D07608">
      <w:pPr>
        <w:pStyle w:val="DefaultText"/>
        <w:rPr>
          <w:rFonts w:ascii="Courier New" w:hAnsi="Courier New" w:cs="Courier New"/>
          <w:sz w:val="20"/>
        </w:rPr>
      </w:pPr>
    </w:p>
    <w:p w:rsidR="00D07608" w:rsidRDefault="00DE526B" w:rsidP="00DE526B">
      <w:pPr>
        <w:pStyle w:val="DefaultText"/>
        <w:jc w:val="center"/>
        <w:rPr>
          <w:color w:val="FF0000"/>
          <w:sz w:val="20"/>
        </w:rPr>
      </w:pPr>
      <w:r>
        <w:rPr>
          <w:rFonts w:ascii="Courier New" w:hAnsi="Courier New" w:cs="Courier New"/>
          <w:sz w:val="20"/>
        </w:rPr>
        <w:t xml:space="preserve">                      </w:t>
      </w:r>
      <w:r w:rsidR="00D07608" w:rsidRPr="00225BDE">
        <w:rPr>
          <w:color w:val="FF0000"/>
          <w:sz w:val="20"/>
        </w:rPr>
        <w:t>AUTHORIZED SIGNATURE HERE</w:t>
      </w:r>
    </w:p>
    <w:p w:rsidR="00D07608" w:rsidRPr="001A28D6" w:rsidRDefault="00D07608" w:rsidP="00D07608">
      <w:pPr>
        <w:pStyle w:val="DefaultText"/>
        <w:rPr>
          <w:rFonts w:ascii="Courier New" w:hAnsi="Courier New" w:cs="Courier New"/>
          <w:sz w:val="20"/>
        </w:rPr>
      </w:pPr>
    </w:p>
    <w:p w:rsidR="00D07608" w:rsidRDefault="00D07608" w:rsidP="00D07608">
      <w:pPr>
        <w:pStyle w:val="Header"/>
        <w:rPr>
          <w:rFonts w:ascii="Courier New" w:hAnsi="Courier New" w:cs="Courier New"/>
          <w:sz w:val="24"/>
          <w:szCs w:val="24"/>
        </w:rPr>
      </w:pPr>
      <w:r>
        <w:rPr>
          <w:rFonts w:ascii="Courier New" w:hAnsi="Courier New" w:cs="Courier New"/>
          <w:sz w:val="24"/>
          <w:szCs w:val="24"/>
        </w:rPr>
        <w:t xml:space="preserve">                                                   </w:t>
      </w:r>
    </w:p>
    <w:p w:rsidR="00B7667E" w:rsidRDefault="00B7667E"/>
    <w:sectPr w:rsidR="00B7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87B"/>
    <w:multiLevelType w:val="hybridMultilevel"/>
    <w:tmpl w:val="596A8A16"/>
    <w:lvl w:ilvl="0" w:tplc="CE1CA136">
      <w:start w:val="1"/>
      <w:numFmt w:val="bullet"/>
      <w:lvlText w:val="•"/>
      <w:lvlJc w:val="left"/>
      <w:pPr>
        <w:tabs>
          <w:tab w:val="num" w:pos="720"/>
        </w:tabs>
        <w:ind w:left="720" w:hanging="360"/>
      </w:pPr>
      <w:rPr>
        <w:rFonts w:ascii="Times New Roman" w:hAnsi="Times New Roman" w:hint="default"/>
      </w:rPr>
    </w:lvl>
    <w:lvl w:ilvl="1" w:tplc="163C5AE4" w:tentative="1">
      <w:start w:val="1"/>
      <w:numFmt w:val="bullet"/>
      <w:lvlText w:val="•"/>
      <w:lvlJc w:val="left"/>
      <w:pPr>
        <w:tabs>
          <w:tab w:val="num" w:pos="1440"/>
        </w:tabs>
        <w:ind w:left="1440" w:hanging="360"/>
      </w:pPr>
      <w:rPr>
        <w:rFonts w:ascii="Times New Roman" w:hAnsi="Times New Roman" w:hint="default"/>
      </w:rPr>
    </w:lvl>
    <w:lvl w:ilvl="2" w:tplc="5D563054" w:tentative="1">
      <w:start w:val="1"/>
      <w:numFmt w:val="bullet"/>
      <w:lvlText w:val="•"/>
      <w:lvlJc w:val="left"/>
      <w:pPr>
        <w:tabs>
          <w:tab w:val="num" w:pos="2160"/>
        </w:tabs>
        <w:ind w:left="2160" w:hanging="360"/>
      </w:pPr>
      <w:rPr>
        <w:rFonts w:ascii="Times New Roman" w:hAnsi="Times New Roman" w:hint="default"/>
      </w:rPr>
    </w:lvl>
    <w:lvl w:ilvl="3" w:tplc="87BA79E2" w:tentative="1">
      <w:start w:val="1"/>
      <w:numFmt w:val="bullet"/>
      <w:lvlText w:val="•"/>
      <w:lvlJc w:val="left"/>
      <w:pPr>
        <w:tabs>
          <w:tab w:val="num" w:pos="2880"/>
        </w:tabs>
        <w:ind w:left="2880" w:hanging="360"/>
      </w:pPr>
      <w:rPr>
        <w:rFonts w:ascii="Times New Roman" w:hAnsi="Times New Roman" w:hint="default"/>
      </w:rPr>
    </w:lvl>
    <w:lvl w:ilvl="4" w:tplc="606EAF9A" w:tentative="1">
      <w:start w:val="1"/>
      <w:numFmt w:val="bullet"/>
      <w:lvlText w:val="•"/>
      <w:lvlJc w:val="left"/>
      <w:pPr>
        <w:tabs>
          <w:tab w:val="num" w:pos="3600"/>
        </w:tabs>
        <w:ind w:left="3600" w:hanging="360"/>
      </w:pPr>
      <w:rPr>
        <w:rFonts w:ascii="Times New Roman" w:hAnsi="Times New Roman" w:hint="default"/>
      </w:rPr>
    </w:lvl>
    <w:lvl w:ilvl="5" w:tplc="39EA5522" w:tentative="1">
      <w:start w:val="1"/>
      <w:numFmt w:val="bullet"/>
      <w:lvlText w:val="•"/>
      <w:lvlJc w:val="left"/>
      <w:pPr>
        <w:tabs>
          <w:tab w:val="num" w:pos="4320"/>
        </w:tabs>
        <w:ind w:left="4320" w:hanging="360"/>
      </w:pPr>
      <w:rPr>
        <w:rFonts w:ascii="Times New Roman" w:hAnsi="Times New Roman" w:hint="default"/>
      </w:rPr>
    </w:lvl>
    <w:lvl w:ilvl="6" w:tplc="5246A2F4" w:tentative="1">
      <w:start w:val="1"/>
      <w:numFmt w:val="bullet"/>
      <w:lvlText w:val="•"/>
      <w:lvlJc w:val="left"/>
      <w:pPr>
        <w:tabs>
          <w:tab w:val="num" w:pos="5040"/>
        </w:tabs>
        <w:ind w:left="5040" w:hanging="360"/>
      </w:pPr>
      <w:rPr>
        <w:rFonts w:ascii="Times New Roman" w:hAnsi="Times New Roman" w:hint="default"/>
      </w:rPr>
    </w:lvl>
    <w:lvl w:ilvl="7" w:tplc="14928A4A" w:tentative="1">
      <w:start w:val="1"/>
      <w:numFmt w:val="bullet"/>
      <w:lvlText w:val="•"/>
      <w:lvlJc w:val="left"/>
      <w:pPr>
        <w:tabs>
          <w:tab w:val="num" w:pos="5760"/>
        </w:tabs>
        <w:ind w:left="5760" w:hanging="360"/>
      </w:pPr>
      <w:rPr>
        <w:rFonts w:ascii="Times New Roman" w:hAnsi="Times New Roman" w:hint="default"/>
      </w:rPr>
    </w:lvl>
    <w:lvl w:ilvl="8" w:tplc="CAB4E1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569E3B57"/>
    <w:multiLevelType w:val="hybridMultilevel"/>
    <w:tmpl w:val="748240B4"/>
    <w:lvl w:ilvl="0" w:tplc="A9FE1BEE">
      <w:start w:val="1"/>
      <w:numFmt w:val="bullet"/>
      <w:lvlText w:val="•"/>
      <w:lvlJc w:val="left"/>
      <w:pPr>
        <w:tabs>
          <w:tab w:val="num" w:pos="720"/>
        </w:tabs>
        <w:ind w:left="720" w:hanging="360"/>
      </w:pPr>
      <w:rPr>
        <w:rFonts w:ascii="Times New Roman" w:hAnsi="Times New Roman" w:hint="default"/>
      </w:rPr>
    </w:lvl>
    <w:lvl w:ilvl="1" w:tplc="E57C47BC" w:tentative="1">
      <w:start w:val="1"/>
      <w:numFmt w:val="bullet"/>
      <w:lvlText w:val="•"/>
      <w:lvlJc w:val="left"/>
      <w:pPr>
        <w:tabs>
          <w:tab w:val="num" w:pos="1440"/>
        </w:tabs>
        <w:ind w:left="1440" w:hanging="360"/>
      </w:pPr>
      <w:rPr>
        <w:rFonts w:ascii="Times New Roman" w:hAnsi="Times New Roman" w:hint="default"/>
      </w:rPr>
    </w:lvl>
    <w:lvl w:ilvl="2" w:tplc="64768EDE" w:tentative="1">
      <w:start w:val="1"/>
      <w:numFmt w:val="bullet"/>
      <w:lvlText w:val="•"/>
      <w:lvlJc w:val="left"/>
      <w:pPr>
        <w:tabs>
          <w:tab w:val="num" w:pos="2160"/>
        </w:tabs>
        <w:ind w:left="2160" w:hanging="360"/>
      </w:pPr>
      <w:rPr>
        <w:rFonts w:ascii="Times New Roman" w:hAnsi="Times New Roman" w:hint="default"/>
      </w:rPr>
    </w:lvl>
    <w:lvl w:ilvl="3" w:tplc="6652ED58" w:tentative="1">
      <w:start w:val="1"/>
      <w:numFmt w:val="bullet"/>
      <w:lvlText w:val="•"/>
      <w:lvlJc w:val="left"/>
      <w:pPr>
        <w:tabs>
          <w:tab w:val="num" w:pos="2880"/>
        </w:tabs>
        <w:ind w:left="2880" w:hanging="360"/>
      </w:pPr>
      <w:rPr>
        <w:rFonts w:ascii="Times New Roman" w:hAnsi="Times New Roman" w:hint="default"/>
      </w:rPr>
    </w:lvl>
    <w:lvl w:ilvl="4" w:tplc="FCCA6376" w:tentative="1">
      <w:start w:val="1"/>
      <w:numFmt w:val="bullet"/>
      <w:lvlText w:val="•"/>
      <w:lvlJc w:val="left"/>
      <w:pPr>
        <w:tabs>
          <w:tab w:val="num" w:pos="3600"/>
        </w:tabs>
        <w:ind w:left="3600" w:hanging="360"/>
      </w:pPr>
      <w:rPr>
        <w:rFonts w:ascii="Times New Roman" w:hAnsi="Times New Roman" w:hint="default"/>
      </w:rPr>
    </w:lvl>
    <w:lvl w:ilvl="5" w:tplc="08448654" w:tentative="1">
      <w:start w:val="1"/>
      <w:numFmt w:val="bullet"/>
      <w:lvlText w:val="•"/>
      <w:lvlJc w:val="left"/>
      <w:pPr>
        <w:tabs>
          <w:tab w:val="num" w:pos="4320"/>
        </w:tabs>
        <w:ind w:left="4320" w:hanging="360"/>
      </w:pPr>
      <w:rPr>
        <w:rFonts w:ascii="Times New Roman" w:hAnsi="Times New Roman" w:hint="default"/>
      </w:rPr>
    </w:lvl>
    <w:lvl w:ilvl="6" w:tplc="B1E0688E" w:tentative="1">
      <w:start w:val="1"/>
      <w:numFmt w:val="bullet"/>
      <w:lvlText w:val="•"/>
      <w:lvlJc w:val="left"/>
      <w:pPr>
        <w:tabs>
          <w:tab w:val="num" w:pos="5040"/>
        </w:tabs>
        <w:ind w:left="5040" w:hanging="360"/>
      </w:pPr>
      <w:rPr>
        <w:rFonts w:ascii="Times New Roman" w:hAnsi="Times New Roman" w:hint="default"/>
      </w:rPr>
    </w:lvl>
    <w:lvl w:ilvl="7" w:tplc="A614EF5E" w:tentative="1">
      <w:start w:val="1"/>
      <w:numFmt w:val="bullet"/>
      <w:lvlText w:val="•"/>
      <w:lvlJc w:val="left"/>
      <w:pPr>
        <w:tabs>
          <w:tab w:val="num" w:pos="5760"/>
        </w:tabs>
        <w:ind w:left="5760" w:hanging="360"/>
      </w:pPr>
      <w:rPr>
        <w:rFonts w:ascii="Times New Roman" w:hAnsi="Times New Roman" w:hint="default"/>
      </w:rPr>
    </w:lvl>
    <w:lvl w:ilvl="8" w:tplc="73DEAF1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08"/>
    <w:rsid w:val="00157FCD"/>
    <w:rsid w:val="00166F92"/>
    <w:rsid w:val="001A224F"/>
    <w:rsid w:val="002E4AA2"/>
    <w:rsid w:val="003A2AE5"/>
    <w:rsid w:val="00735CAF"/>
    <w:rsid w:val="00854796"/>
    <w:rsid w:val="00937319"/>
    <w:rsid w:val="00B7667E"/>
    <w:rsid w:val="00D07608"/>
    <w:rsid w:val="00DC58EA"/>
    <w:rsid w:val="00DE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7608"/>
    <w:pPr>
      <w:tabs>
        <w:tab w:val="center" w:pos="4680"/>
        <w:tab w:val="right" w:pos="9360"/>
      </w:tabs>
      <w:spacing w:after="0" w:line="240" w:lineRule="auto"/>
    </w:pPr>
  </w:style>
  <w:style w:type="character" w:customStyle="1" w:styleId="HeaderChar">
    <w:name w:val="Header Char"/>
    <w:basedOn w:val="DefaultParagraphFont"/>
    <w:link w:val="Header"/>
    <w:rsid w:val="00D07608"/>
    <w:rPr>
      <w:rFonts w:ascii="Calibri" w:eastAsia="Calibri" w:hAnsi="Calibri" w:cs="Times New Roman"/>
    </w:rPr>
  </w:style>
  <w:style w:type="paragraph" w:customStyle="1" w:styleId="DefaultText">
    <w:name w:val="Default Text"/>
    <w:rsid w:val="00D07608"/>
    <w:pPr>
      <w:spacing w:after="0" w:line="240" w:lineRule="auto"/>
    </w:pPr>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7608"/>
    <w:pPr>
      <w:tabs>
        <w:tab w:val="center" w:pos="4680"/>
        <w:tab w:val="right" w:pos="9360"/>
      </w:tabs>
      <w:spacing w:after="0" w:line="240" w:lineRule="auto"/>
    </w:pPr>
  </w:style>
  <w:style w:type="character" w:customStyle="1" w:styleId="HeaderChar">
    <w:name w:val="Header Char"/>
    <w:basedOn w:val="DefaultParagraphFont"/>
    <w:link w:val="Header"/>
    <w:rsid w:val="00D07608"/>
    <w:rPr>
      <w:rFonts w:ascii="Calibri" w:eastAsia="Calibri" w:hAnsi="Calibri" w:cs="Times New Roman"/>
    </w:rPr>
  </w:style>
  <w:style w:type="paragraph" w:customStyle="1" w:styleId="DefaultText">
    <w:name w:val="Default Text"/>
    <w:rsid w:val="00D07608"/>
    <w:pPr>
      <w:spacing w:after="0" w:line="240" w:lineRule="auto"/>
    </w:pPr>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042">
      <w:bodyDiv w:val="1"/>
      <w:marLeft w:val="0"/>
      <w:marRight w:val="0"/>
      <w:marTop w:val="0"/>
      <w:marBottom w:val="0"/>
      <w:divBdr>
        <w:top w:val="none" w:sz="0" w:space="0" w:color="auto"/>
        <w:left w:val="none" w:sz="0" w:space="0" w:color="auto"/>
        <w:bottom w:val="none" w:sz="0" w:space="0" w:color="auto"/>
        <w:right w:val="none" w:sz="0" w:space="0" w:color="auto"/>
      </w:divBdr>
      <w:divsChild>
        <w:div w:id="7413669">
          <w:marLeft w:val="547"/>
          <w:marRight w:val="0"/>
          <w:marTop w:val="48"/>
          <w:marBottom w:val="0"/>
          <w:divBdr>
            <w:top w:val="none" w:sz="0" w:space="0" w:color="auto"/>
            <w:left w:val="none" w:sz="0" w:space="0" w:color="auto"/>
            <w:bottom w:val="none" w:sz="0" w:space="0" w:color="auto"/>
            <w:right w:val="none" w:sz="0" w:space="0" w:color="auto"/>
          </w:divBdr>
        </w:div>
        <w:div w:id="2146770576">
          <w:marLeft w:val="547"/>
          <w:marRight w:val="0"/>
          <w:marTop w:val="48"/>
          <w:marBottom w:val="0"/>
          <w:divBdr>
            <w:top w:val="none" w:sz="0" w:space="0" w:color="auto"/>
            <w:left w:val="none" w:sz="0" w:space="0" w:color="auto"/>
            <w:bottom w:val="none" w:sz="0" w:space="0" w:color="auto"/>
            <w:right w:val="none" w:sz="0" w:space="0" w:color="auto"/>
          </w:divBdr>
        </w:div>
        <w:div w:id="939600745">
          <w:marLeft w:val="547"/>
          <w:marRight w:val="0"/>
          <w:marTop w:val="48"/>
          <w:marBottom w:val="0"/>
          <w:divBdr>
            <w:top w:val="none" w:sz="0" w:space="0" w:color="auto"/>
            <w:left w:val="none" w:sz="0" w:space="0" w:color="auto"/>
            <w:bottom w:val="none" w:sz="0" w:space="0" w:color="auto"/>
            <w:right w:val="none" w:sz="0" w:space="0" w:color="auto"/>
          </w:divBdr>
        </w:div>
        <w:div w:id="1825929532">
          <w:marLeft w:val="547"/>
          <w:marRight w:val="0"/>
          <w:marTop w:val="48"/>
          <w:marBottom w:val="0"/>
          <w:divBdr>
            <w:top w:val="none" w:sz="0" w:space="0" w:color="auto"/>
            <w:left w:val="none" w:sz="0" w:space="0" w:color="auto"/>
            <w:bottom w:val="none" w:sz="0" w:space="0" w:color="auto"/>
            <w:right w:val="none" w:sz="0" w:space="0" w:color="auto"/>
          </w:divBdr>
        </w:div>
        <w:div w:id="1073694794">
          <w:marLeft w:val="547"/>
          <w:marRight w:val="0"/>
          <w:marTop w:val="48"/>
          <w:marBottom w:val="0"/>
          <w:divBdr>
            <w:top w:val="none" w:sz="0" w:space="0" w:color="auto"/>
            <w:left w:val="none" w:sz="0" w:space="0" w:color="auto"/>
            <w:bottom w:val="none" w:sz="0" w:space="0" w:color="auto"/>
            <w:right w:val="none" w:sz="0" w:space="0" w:color="auto"/>
          </w:divBdr>
        </w:div>
        <w:div w:id="1373264820">
          <w:marLeft w:val="547"/>
          <w:marRight w:val="0"/>
          <w:marTop w:val="48"/>
          <w:marBottom w:val="0"/>
          <w:divBdr>
            <w:top w:val="none" w:sz="0" w:space="0" w:color="auto"/>
            <w:left w:val="none" w:sz="0" w:space="0" w:color="auto"/>
            <w:bottom w:val="none" w:sz="0" w:space="0" w:color="auto"/>
            <w:right w:val="none" w:sz="0" w:space="0" w:color="auto"/>
          </w:divBdr>
        </w:div>
        <w:div w:id="1106386654">
          <w:marLeft w:val="547"/>
          <w:marRight w:val="0"/>
          <w:marTop w:val="48"/>
          <w:marBottom w:val="0"/>
          <w:divBdr>
            <w:top w:val="none" w:sz="0" w:space="0" w:color="auto"/>
            <w:left w:val="none" w:sz="0" w:space="0" w:color="auto"/>
            <w:bottom w:val="none" w:sz="0" w:space="0" w:color="auto"/>
            <w:right w:val="none" w:sz="0" w:space="0" w:color="auto"/>
          </w:divBdr>
        </w:div>
        <w:div w:id="798230187">
          <w:marLeft w:val="547"/>
          <w:marRight w:val="0"/>
          <w:marTop w:val="48"/>
          <w:marBottom w:val="0"/>
          <w:divBdr>
            <w:top w:val="none" w:sz="0" w:space="0" w:color="auto"/>
            <w:left w:val="none" w:sz="0" w:space="0" w:color="auto"/>
            <w:bottom w:val="none" w:sz="0" w:space="0" w:color="auto"/>
            <w:right w:val="none" w:sz="0" w:space="0" w:color="auto"/>
          </w:divBdr>
        </w:div>
        <w:div w:id="302201153">
          <w:marLeft w:val="547"/>
          <w:marRight w:val="0"/>
          <w:marTop w:val="48"/>
          <w:marBottom w:val="0"/>
          <w:divBdr>
            <w:top w:val="none" w:sz="0" w:space="0" w:color="auto"/>
            <w:left w:val="none" w:sz="0" w:space="0" w:color="auto"/>
            <w:bottom w:val="none" w:sz="0" w:space="0" w:color="auto"/>
            <w:right w:val="none" w:sz="0" w:space="0" w:color="auto"/>
          </w:divBdr>
        </w:div>
        <w:div w:id="1631396969">
          <w:marLeft w:val="547"/>
          <w:marRight w:val="0"/>
          <w:marTop w:val="48"/>
          <w:marBottom w:val="0"/>
          <w:divBdr>
            <w:top w:val="none" w:sz="0" w:space="0" w:color="auto"/>
            <w:left w:val="none" w:sz="0" w:space="0" w:color="auto"/>
            <w:bottom w:val="none" w:sz="0" w:space="0" w:color="auto"/>
            <w:right w:val="none" w:sz="0" w:space="0" w:color="auto"/>
          </w:divBdr>
        </w:div>
        <w:div w:id="1357265961">
          <w:marLeft w:val="547"/>
          <w:marRight w:val="0"/>
          <w:marTop w:val="48"/>
          <w:marBottom w:val="0"/>
          <w:divBdr>
            <w:top w:val="none" w:sz="0" w:space="0" w:color="auto"/>
            <w:left w:val="none" w:sz="0" w:space="0" w:color="auto"/>
            <w:bottom w:val="none" w:sz="0" w:space="0" w:color="auto"/>
            <w:right w:val="none" w:sz="0" w:space="0" w:color="auto"/>
          </w:divBdr>
        </w:div>
        <w:div w:id="1514226198">
          <w:marLeft w:val="547"/>
          <w:marRight w:val="0"/>
          <w:marTop w:val="48"/>
          <w:marBottom w:val="0"/>
          <w:divBdr>
            <w:top w:val="none" w:sz="0" w:space="0" w:color="auto"/>
            <w:left w:val="none" w:sz="0" w:space="0" w:color="auto"/>
            <w:bottom w:val="none" w:sz="0" w:space="0" w:color="auto"/>
            <w:right w:val="none" w:sz="0" w:space="0" w:color="auto"/>
          </w:divBdr>
        </w:div>
        <w:div w:id="796266003">
          <w:marLeft w:val="547"/>
          <w:marRight w:val="0"/>
          <w:marTop w:val="48"/>
          <w:marBottom w:val="0"/>
          <w:divBdr>
            <w:top w:val="none" w:sz="0" w:space="0" w:color="auto"/>
            <w:left w:val="none" w:sz="0" w:space="0" w:color="auto"/>
            <w:bottom w:val="none" w:sz="0" w:space="0" w:color="auto"/>
            <w:right w:val="none" w:sz="0" w:space="0" w:color="auto"/>
          </w:divBdr>
        </w:div>
        <w:div w:id="1951159022">
          <w:marLeft w:val="547"/>
          <w:marRight w:val="0"/>
          <w:marTop w:val="48"/>
          <w:marBottom w:val="0"/>
          <w:divBdr>
            <w:top w:val="none" w:sz="0" w:space="0" w:color="auto"/>
            <w:left w:val="none" w:sz="0" w:space="0" w:color="auto"/>
            <w:bottom w:val="none" w:sz="0" w:space="0" w:color="auto"/>
            <w:right w:val="none" w:sz="0" w:space="0" w:color="auto"/>
          </w:divBdr>
        </w:div>
      </w:divsChild>
    </w:div>
    <w:div w:id="647247676">
      <w:bodyDiv w:val="1"/>
      <w:marLeft w:val="0"/>
      <w:marRight w:val="0"/>
      <w:marTop w:val="0"/>
      <w:marBottom w:val="0"/>
      <w:divBdr>
        <w:top w:val="none" w:sz="0" w:space="0" w:color="auto"/>
        <w:left w:val="none" w:sz="0" w:space="0" w:color="auto"/>
        <w:bottom w:val="none" w:sz="0" w:space="0" w:color="auto"/>
        <w:right w:val="none" w:sz="0" w:space="0" w:color="auto"/>
      </w:divBdr>
      <w:divsChild>
        <w:div w:id="745341004">
          <w:marLeft w:val="547"/>
          <w:marRight w:val="0"/>
          <w:marTop w:val="58"/>
          <w:marBottom w:val="0"/>
          <w:divBdr>
            <w:top w:val="none" w:sz="0" w:space="0" w:color="auto"/>
            <w:left w:val="none" w:sz="0" w:space="0" w:color="auto"/>
            <w:bottom w:val="none" w:sz="0" w:space="0" w:color="auto"/>
            <w:right w:val="none" w:sz="0" w:space="0" w:color="auto"/>
          </w:divBdr>
        </w:div>
        <w:div w:id="105202777">
          <w:marLeft w:val="547"/>
          <w:marRight w:val="0"/>
          <w:marTop w:val="58"/>
          <w:marBottom w:val="0"/>
          <w:divBdr>
            <w:top w:val="none" w:sz="0" w:space="0" w:color="auto"/>
            <w:left w:val="none" w:sz="0" w:space="0" w:color="auto"/>
            <w:bottom w:val="none" w:sz="0" w:space="0" w:color="auto"/>
            <w:right w:val="none" w:sz="0" w:space="0" w:color="auto"/>
          </w:divBdr>
        </w:div>
        <w:div w:id="1608535984">
          <w:marLeft w:val="547"/>
          <w:marRight w:val="0"/>
          <w:marTop w:val="58"/>
          <w:marBottom w:val="0"/>
          <w:divBdr>
            <w:top w:val="none" w:sz="0" w:space="0" w:color="auto"/>
            <w:left w:val="none" w:sz="0" w:space="0" w:color="auto"/>
            <w:bottom w:val="none" w:sz="0" w:space="0" w:color="auto"/>
            <w:right w:val="none" w:sz="0" w:space="0" w:color="auto"/>
          </w:divBdr>
        </w:div>
        <w:div w:id="1731734324">
          <w:marLeft w:val="547"/>
          <w:marRight w:val="0"/>
          <w:marTop w:val="58"/>
          <w:marBottom w:val="0"/>
          <w:divBdr>
            <w:top w:val="none" w:sz="0" w:space="0" w:color="auto"/>
            <w:left w:val="none" w:sz="0" w:space="0" w:color="auto"/>
            <w:bottom w:val="none" w:sz="0" w:space="0" w:color="auto"/>
            <w:right w:val="none" w:sz="0" w:space="0" w:color="auto"/>
          </w:divBdr>
        </w:div>
        <w:div w:id="127213286">
          <w:marLeft w:val="547"/>
          <w:marRight w:val="0"/>
          <w:marTop w:val="58"/>
          <w:marBottom w:val="0"/>
          <w:divBdr>
            <w:top w:val="none" w:sz="0" w:space="0" w:color="auto"/>
            <w:left w:val="none" w:sz="0" w:space="0" w:color="auto"/>
            <w:bottom w:val="none" w:sz="0" w:space="0" w:color="auto"/>
            <w:right w:val="none" w:sz="0" w:space="0" w:color="auto"/>
          </w:divBdr>
        </w:div>
        <w:div w:id="532310230">
          <w:marLeft w:val="547"/>
          <w:marRight w:val="0"/>
          <w:marTop w:val="58"/>
          <w:marBottom w:val="0"/>
          <w:divBdr>
            <w:top w:val="none" w:sz="0" w:space="0" w:color="auto"/>
            <w:left w:val="none" w:sz="0" w:space="0" w:color="auto"/>
            <w:bottom w:val="none" w:sz="0" w:space="0" w:color="auto"/>
            <w:right w:val="none" w:sz="0" w:space="0" w:color="auto"/>
          </w:divBdr>
        </w:div>
        <w:div w:id="1640837541">
          <w:marLeft w:val="547"/>
          <w:marRight w:val="0"/>
          <w:marTop w:val="58"/>
          <w:marBottom w:val="0"/>
          <w:divBdr>
            <w:top w:val="none" w:sz="0" w:space="0" w:color="auto"/>
            <w:left w:val="none" w:sz="0" w:space="0" w:color="auto"/>
            <w:bottom w:val="none" w:sz="0" w:space="0" w:color="auto"/>
            <w:right w:val="none" w:sz="0" w:space="0" w:color="auto"/>
          </w:divBdr>
        </w:div>
        <w:div w:id="1734309854">
          <w:marLeft w:val="547"/>
          <w:marRight w:val="0"/>
          <w:marTop w:val="58"/>
          <w:marBottom w:val="0"/>
          <w:divBdr>
            <w:top w:val="none" w:sz="0" w:space="0" w:color="auto"/>
            <w:left w:val="none" w:sz="0" w:space="0" w:color="auto"/>
            <w:bottom w:val="none" w:sz="0" w:space="0" w:color="auto"/>
            <w:right w:val="none" w:sz="0" w:space="0" w:color="auto"/>
          </w:divBdr>
        </w:div>
        <w:div w:id="1038045075">
          <w:marLeft w:val="547"/>
          <w:marRight w:val="0"/>
          <w:marTop w:val="58"/>
          <w:marBottom w:val="0"/>
          <w:divBdr>
            <w:top w:val="none" w:sz="0" w:space="0" w:color="auto"/>
            <w:left w:val="none" w:sz="0" w:space="0" w:color="auto"/>
            <w:bottom w:val="none" w:sz="0" w:space="0" w:color="auto"/>
            <w:right w:val="none" w:sz="0" w:space="0" w:color="auto"/>
          </w:divBdr>
        </w:div>
        <w:div w:id="1087115223">
          <w:marLeft w:val="547"/>
          <w:marRight w:val="0"/>
          <w:marTop w:val="58"/>
          <w:marBottom w:val="0"/>
          <w:divBdr>
            <w:top w:val="none" w:sz="0" w:space="0" w:color="auto"/>
            <w:left w:val="none" w:sz="0" w:space="0" w:color="auto"/>
            <w:bottom w:val="none" w:sz="0" w:space="0" w:color="auto"/>
            <w:right w:val="none" w:sz="0" w:space="0" w:color="auto"/>
          </w:divBdr>
        </w:div>
        <w:div w:id="1958178191">
          <w:marLeft w:val="547"/>
          <w:marRight w:val="0"/>
          <w:marTop w:val="58"/>
          <w:marBottom w:val="0"/>
          <w:divBdr>
            <w:top w:val="none" w:sz="0" w:space="0" w:color="auto"/>
            <w:left w:val="none" w:sz="0" w:space="0" w:color="auto"/>
            <w:bottom w:val="none" w:sz="0" w:space="0" w:color="auto"/>
            <w:right w:val="none" w:sz="0" w:space="0" w:color="auto"/>
          </w:divBdr>
        </w:div>
        <w:div w:id="3019667">
          <w:marLeft w:val="547"/>
          <w:marRight w:val="0"/>
          <w:marTop w:val="58"/>
          <w:marBottom w:val="0"/>
          <w:divBdr>
            <w:top w:val="none" w:sz="0" w:space="0" w:color="auto"/>
            <w:left w:val="none" w:sz="0" w:space="0" w:color="auto"/>
            <w:bottom w:val="none" w:sz="0" w:space="0" w:color="auto"/>
            <w:right w:val="none" w:sz="0" w:space="0" w:color="auto"/>
          </w:divBdr>
        </w:div>
        <w:div w:id="720517837">
          <w:marLeft w:val="547"/>
          <w:marRight w:val="0"/>
          <w:marTop w:val="58"/>
          <w:marBottom w:val="0"/>
          <w:divBdr>
            <w:top w:val="none" w:sz="0" w:space="0" w:color="auto"/>
            <w:left w:val="none" w:sz="0" w:space="0" w:color="auto"/>
            <w:bottom w:val="none" w:sz="0" w:space="0" w:color="auto"/>
            <w:right w:val="none" w:sz="0" w:space="0" w:color="auto"/>
          </w:divBdr>
        </w:div>
        <w:div w:id="1282758784">
          <w:marLeft w:val="547"/>
          <w:marRight w:val="0"/>
          <w:marTop w:val="58"/>
          <w:marBottom w:val="0"/>
          <w:divBdr>
            <w:top w:val="none" w:sz="0" w:space="0" w:color="auto"/>
            <w:left w:val="none" w:sz="0" w:space="0" w:color="auto"/>
            <w:bottom w:val="none" w:sz="0" w:space="0" w:color="auto"/>
            <w:right w:val="none" w:sz="0" w:space="0" w:color="auto"/>
          </w:divBdr>
        </w:div>
        <w:div w:id="1726102234">
          <w:marLeft w:val="547"/>
          <w:marRight w:val="0"/>
          <w:marTop w:val="58"/>
          <w:marBottom w:val="0"/>
          <w:divBdr>
            <w:top w:val="none" w:sz="0" w:space="0" w:color="auto"/>
            <w:left w:val="none" w:sz="0" w:space="0" w:color="auto"/>
            <w:bottom w:val="none" w:sz="0" w:space="0" w:color="auto"/>
            <w:right w:val="none" w:sz="0" w:space="0" w:color="auto"/>
          </w:divBdr>
        </w:div>
        <w:div w:id="540678063">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Kosnik Capt Steven L</dc:creator>
  <cp:lastModifiedBy>Charles D Poole</cp:lastModifiedBy>
  <cp:revision>2</cp:revision>
  <dcterms:created xsi:type="dcterms:W3CDTF">2014-02-05T14:55:00Z</dcterms:created>
  <dcterms:modified xsi:type="dcterms:W3CDTF">2014-02-05T14:55:00Z</dcterms:modified>
</cp:coreProperties>
</file>